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5ADE754" w:rsidR="00043A00" w:rsidRDefault="001F07AF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color w:val="000000"/>
          <w:sz w:val="20"/>
          <w:szCs w:val="20"/>
        </w:rPr>
      </w:pPr>
      <w:r>
        <w:rPr>
          <w:noProof/>
          <w:color w:val="999999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33E0944B" wp14:editId="4DD7C3B9">
            <wp:simplePos x="0" y="0"/>
            <wp:positionH relativeFrom="column">
              <wp:posOffset>3665220</wp:posOffset>
            </wp:positionH>
            <wp:positionV relativeFrom="paragraph">
              <wp:posOffset>-441960</wp:posOffset>
            </wp:positionV>
            <wp:extent cx="1927860" cy="1866349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88" r="10"/>
                    <a:stretch/>
                  </pic:blipFill>
                  <pic:spPr bwMode="auto">
                    <a:xfrm>
                      <a:off x="0" y="0"/>
                      <a:ext cx="1927860" cy="1866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83E">
        <w:rPr>
          <w:color w:val="000000"/>
          <w:sz w:val="20"/>
          <w:szCs w:val="20"/>
        </w:rPr>
        <w:t>Beatrixstraat 5, 3648BW Wilnis</w:t>
      </w:r>
    </w:p>
    <w:p w14:paraId="00000003" w14:textId="7087F0D8" w:rsidR="00043A00" w:rsidRDefault="0052283E" w:rsidP="00D00112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06 -57004599, (mobiel)</w:t>
      </w:r>
    </w:p>
    <w:p w14:paraId="00000004" w14:textId="2C690FF9" w:rsidR="00043A00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color w:val="000000"/>
          <w:sz w:val="20"/>
          <w:szCs w:val="20"/>
        </w:rPr>
      </w:pPr>
      <w:hyperlink r:id="rId6" w:history="1">
        <w:r w:rsidR="00D00112" w:rsidRPr="0088372E">
          <w:rPr>
            <w:rStyle w:val="Hyperlink"/>
            <w:sz w:val="20"/>
            <w:szCs w:val="20"/>
          </w:rPr>
          <w:t>Mike02.Oudshoorn@gmail.com</w:t>
        </w:r>
      </w:hyperlink>
    </w:p>
    <w:p w14:paraId="7C78BA20" w14:textId="1F51C565" w:rsidR="00D00112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0"/>
        <w:rPr>
          <w:color w:val="000000"/>
          <w:sz w:val="20"/>
          <w:szCs w:val="20"/>
        </w:rPr>
      </w:pPr>
      <w:hyperlink r:id="rId7" w:history="1">
        <w:r w:rsidR="00D00112" w:rsidRPr="00D00112">
          <w:rPr>
            <w:rStyle w:val="Hyperlink"/>
            <w:sz w:val="20"/>
            <w:szCs w:val="20"/>
          </w:rPr>
          <w:t>Linkedin</w:t>
        </w:r>
      </w:hyperlink>
    </w:p>
    <w:p w14:paraId="00000005" w14:textId="0D9AC616" w:rsidR="00043A00" w:rsidRDefault="0052283E">
      <w:pPr>
        <w:pBdr>
          <w:top w:val="nil"/>
          <w:left w:val="nil"/>
          <w:bottom w:val="nil"/>
          <w:right w:val="nil"/>
          <w:between w:val="nil"/>
        </w:pBdr>
        <w:spacing w:before="360" w:after="440"/>
        <w:ind w:left="0"/>
        <w:rPr>
          <w:color w:val="999999"/>
          <w:sz w:val="48"/>
          <w:szCs w:val="48"/>
        </w:rPr>
      </w:pPr>
      <w:r>
        <w:rPr>
          <w:color w:val="999999"/>
          <w:sz w:val="48"/>
          <w:szCs w:val="48"/>
        </w:rPr>
        <w:t>Mike Oudshoorn</w:t>
      </w:r>
    </w:p>
    <w:p w14:paraId="00000006" w14:textId="77777777" w:rsidR="00043A00" w:rsidRPr="00C723E6" w:rsidRDefault="0052283E">
      <w:pPr>
        <w:pBdr>
          <w:top w:val="nil"/>
          <w:left w:val="nil"/>
          <w:bottom w:val="single" w:sz="4" w:space="1" w:color="C0C0C0"/>
          <w:right w:val="nil"/>
          <w:between w:val="nil"/>
        </w:pBdr>
        <w:spacing w:before="160" w:after="0"/>
        <w:ind w:left="0"/>
        <w:rPr>
          <w:color w:val="000000"/>
          <w:sz w:val="20"/>
          <w:szCs w:val="20"/>
        </w:rPr>
      </w:pPr>
      <w:r w:rsidRPr="00C723E6">
        <w:rPr>
          <w:color w:val="000000"/>
          <w:sz w:val="20"/>
          <w:szCs w:val="20"/>
        </w:rPr>
        <w:t>Ervaring</w:t>
      </w:r>
    </w:p>
    <w:p w14:paraId="3F48556D" w14:textId="6740D45C" w:rsidR="0052283E" w:rsidRDefault="0052283E" w:rsidP="005228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rPr>
          <w:sz w:val="20"/>
          <w:szCs w:val="20"/>
        </w:rPr>
      </w:pPr>
      <w:r>
        <w:rPr>
          <w:sz w:val="20"/>
          <w:szCs w:val="20"/>
        </w:rPr>
        <w:t xml:space="preserve">2016 – </w:t>
      </w:r>
      <w:r w:rsidR="00331347" w:rsidRPr="00331347">
        <w:rPr>
          <w:sz w:val="20"/>
          <w:szCs w:val="20"/>
        </w:rPr>
        <w:t>Jun 2021</w:t>
      </w:r>
    </w:p>
    <w:p w14:paraId="2D971C45" w14:textId="6F62459B" w:rsidR="00C1137C" w:rsidRDefault="003F3DA5" w:rsidP="00C1137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Jumbo</w:t>
      </w:r>
      <w:r w:rsidR="0052283E">
        <w:rPr>
          <w:sz w:val="20"/>
          <w:szCs w:val="20"/>
        </w:rPr>
        <w:t xml:space="preserve"> </w:t>
      </w:r>
      <w:r w:rsidR="00C723E6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6C755D">
        <w:rPr>
          <w:sz w:val="20"/>
          <w:szCs w:val="20"/>
        </w:rPr>
        <w:t>verkoop</w:t>
      </w:r>
      <w:r w:rsidR="00C723E6">
        <w:rPr>
          <w:sz w:val="20"/>
          <w:szCs w:val="20"/>
        </w:rPr>
        <w:t xml:space="preserve"> medewerker</w:t>
      </w:r>
      <w:r w:rsidR="0052283E">
        <w:rPr>
          <w:sz w:val="20"/>
          <w:szCs w:val="20"/>
        </w:rPr>
        <w:br/>
        <w:t>ik</w:t>
      </w:r>
      <w:r w:rsidR="00C723E6">
        <w:rPr>
          <w:sz w:val="20"/>
          <w:szCs w:val="20"/>
        </w:rPr>
        <w:t xml:space="preserve"> werkte</w:t>
      </w:r>
      <w:r w:rsidR="0052283E">
        <w:rPr>
          <w:sz w:val="20"/>
          <w:szCs w:val="20"/>
        </w:rPr>
        <w:t xml:space="preserve"> bij de Jumbo. Ik ben daar op verschillende afdeling inzetbaar. Ik draai de kassa. Ik werk op de </w:t>
      </w:r>
      <w:r w:rsidR="00C723E6">
        <w:rPr>
          <w:sz w:val="20"/>
          <w:szCs w:val="20"/>
        </w:rPr>
        <w:t>groente afdeling</w:t>
      </w:r>
      <w:r w:rsidR="0052283E">
        <w:rPr>
          <w:sz w:val="20"/>
          <w:szCs w:val="20"/>
        </w:rPr>
        <w:t xml:space="preserve"> en als het druk is </w:t>
      </w:r>
      <w:r w:rsidR="00C723E6">
        <w:rPr>
          <w:sz w:val="20"/>
          <w:szCs w:val="20"/>
        </w:rPr>
        <w:t>word</w:t>
      </w:r>
      <w:r w:rsidR="0052283E">
        <w:rPr>
          <w:sz w:val="20"/>
          <w:szCs w:val="20"/>
        </w:rPr>
        <w:t xml:space="preserve"> ik ingezet om vakken te vullen</w:t>
      </w:r>
      <w:r w:rsidR="00C723E6">
        <w:rPr>
          <w:sz w:val="20"/>
          <w:szCs w:val="20"/>
        </w:rPr>
        <w:t xml:space="preserve"> of kassa te draaien.</w:t>
      </w:r>
    </w:p>
    <w:p w14:paraId="7840EEBB" w14:textId="77777777" w:rsidR="00C1137C" w:rsidRDefault="00C1137C" w:rsidP="00C113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0"/>
          <w:szCs w:val="20"/>
        </w:rPr>
        <w:t>2016</w:t>
      </w:r>
      <w:bookmarkStart w:id="0" w:name="_gjdgxs" w:colFirst="0" w:colLast="0"/>
      <w:bookmarkEnd w:id="0"/>
    </w:p>
    <w:p w14:paraId="107C678F" w14:textId="75B49EE6" w:rsidR="003F3DA5" w:rsidRPr="003F3DA5" w:rsidRDefault="003F3DA5" w:rsidP="00C1137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3F3DA5">
        <w:rPr>
          <w:b/>
          <w:bCs/>
          <w:color w:val="000000"/>
          <w:sz w:val="20"/>
          <w:szCs w:val="20"/>
        </w:rPr>
        <w:t>Dac technologies</w:t>
      </w:r>
      <w:r w:rsidR="006C755D">
        <w:rPr>
          <w:b/>
          <w:bCs/>
          <w:color w:val="000000"/>
          <w:sz w:val="20"/>
          <w:szCs w:val="20"/>
        </w:rPr>
        <w:t xml:space="preserve"> - </w:t>
      </w:r>
      <w:r w:rsidR="006C755D">
        <w:rPr>
          <w:color w:val="000000"/>
          <w:sz w:val="20"/>
          <w:szCs w:val="20"/>
        </w:rPr>
        <w:t>stagiar</w:t>
      </w:r>
    </w:p>
    <w:p w14:paraId="5044BE2F" w14:textId="7BC68229" w:rsidR="00C1137C" w:rsidRPr="00C1137C" w:rsidRDefault="00C723E6" w:rsidP="003F3DA5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  <w:r w:rsidRPr="00C1137C">
        <w:rPr>
          <w:color w:val="000000"/>
          <w:sz w:val="20"/>
          <w:szCs w:val="20"/>
        </w:rPr>
        <w:t>Stagegelopen</w:t>
      </w:r>
      <w:r w:rsidR="00C1137C" w:rsidRPr="00C1137C">
        <w:rPr>
          <w:color w:val="000000"/>
          <w:sz w:val="20"/>
          <w:szCs w:val="20"/>
        </w:rPr>
        <w:t xml:space="preserve"> oktober 2016. (2 dagen snuffelstage) bij Dac technologies in Mijdrecht. Daar mocht ik mee kijken bij de dagelijkse gang van zaken en mee helpen met Het uit</w:t>
      </w:r>
      <w:r>
        <w:rPr>
          <w:color w:val="000000"/>
          <w:sz w:val="20"/>
          <w:szCs w:val="20"/>
        </w:rPr>
        <w:t xml:space="preserve"> </w:t>
      </w:r>
      <w:r w:rsidR="00C1137C" w:rsidRPr="00C1137C">
        <w:rPr>
          <w:color w:val="000000"/>
          <w:sz w:val="20"/>
          <w:szCs w:val="20"/>
        </w:rPr>
        <w:t>elkaar schroeven en het verplaatsen van spullen.</w:t>
      </w:r>
    </w:p>
    <w:p w14:paraId="70422CA2" w14:textId="2BDDCB13" w:rsidR="0052283E" w:rsidRDefault="0052283E" w:rsidP="005228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rPr>
          <w:sz w:val="20"/>
          <w:szCs w:val="20"/>
        </w:rPr>
      </w:pPr>
      <w:r>
        <w:rPr>
          <w:sz w:val="20"/>
          <w:szCs w:val="20"/>
        </w:rPr>
        <w:t>2017</w:t>
      </w:r>
    </w:p>
    <w:p w14:paraId="778FC4F9" w14:textId="3F5CCCB8" w:rsidR="006C755D" w:rsidRDefault="003F3DA5" w:rsidP="00AA20E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rPr>
          <w:b/>
          <w:bCs/>
          <w:sz w:val="20"/>
          <w:szCs w:val="20"/>
        </w:rPr>
      </w:pPr>
      <w:bookmarkStart w:id="1" w:name="_6ml9hfvuagqt" w:colFirst="0" w:colLast="0"/>
      <w:bookmarkEnd w:id="1"/>
      <w:r w:rsidRPr="003F3DA5">
        <w:rPr>
          <w:b/>
          <w:bCs/>
          <w:sz w:val="20"/>
          <w:szCs w:val="20"/>
        </w:rPr>
        <w:t>Karwei</w:t>
      </w:r>
      <w:r w:rsidR="006C755D">
        <w:rPr>
          <w:b/>
          <w:sz w:val="20"/>
          <w:szCs w:val="20"/>
        </w:rPr>
        <w:t xml:space="preserve"> – </w:t>
      </w:r>
      <w:r w:rsidR="006C755D">
        <w:rPr>
          <w:bCs/>
          <w:sz w:val="20"/>
          <w:szCs w:val="20"/>
        </w:rPr>
        <w:t>vakkenvuller</w:t>
      </w:r>
    </w:p>
    <w:p w14:paraId="0C693695" w14:textId="105A1DB7" w:rsidR="003F3DA5" w:rsidRPr="003F3DA5" w:rsidRDefault="00AA20EC" w:rsidP="00AA20EC">
      <w:p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Bij karwei was ik hard aan het werk om de vakken gevuld te houden. Ik was </w:t>
      </w:r>
      <w:r w:rsidR="00C723E6">
        <w:rPr>
          <w:sz w:val="20"/>
          <w:szCs w:val="20"/>
        </w:rPr>
        <w:t>klantvriendelijk</w:t>
      </w:r>
      <w:r>
        <w:rPr>
          <w:sz w:val="20"/>
          <w:szCs w:val="20"/>
        </w:rPr>
        <w:t xml:space="preserve"> aan het werk en hielp klanten graag.</w:t>
      </w:r>
    </w:p>
    <w:p w14:paraId="32A1DC98" w14:textId="04593174" w:rsidR="00C1137C" w:rsidRDefault="00C1137C" w:rsidP="00C113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rPr>
          <w:sz w:val="20"/>
          <w:szCs w:val="20"/>
        </w:rPr>
      </w:pPr>
      <w:r>
        <w:rPr>
          <w:sz w:val="20"/>
          <w:szCs w:val="20"/>
        </w:rPr>
        <w:t>2020</w:t>
      </w:r>
    </w:p>
    <w:p w14:paraId="1849A257" w14:textId="58F628E4" w:rsidR="00690A6A" w:rsidRDefault="00AA20EC" w:rsidP="00AA20E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Multifill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– </w:t>
      </w:r>
      <w:r>
        <w:rPr>
          <w:sz w:val="20"/>
          <w:szCs w:val="20"/>
        </w:rPr>
        <w:t>medewerker</w:t>
      </w:r>
    </w:p>
    <w:p w14:paraId="1DABED10" w14:textId="3D25F123" w:rsidR="00A83476" w:rsidRDefault="00E37CA7" w:rsidP="00A83476">
      <w:p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ind w:left="1440"/>
        <w:rPr>
          <w:sz w:val="20"/>
          <w:szCs w:val="20"/>
        </w:rPr>
      </w:pPr>
      <w:r>
        <w:rPr>
          <w:sz w:val="20"/>
          <w:szCs w:val="20"/>
        </w:rPr>
        <w:t>Lopende band werk. Dopjes draaien, dozen vouwen</w:t>
      </w:r>
      <w:r w:rsidR="005C6951">
        <w:rPr>
          <w:sz w:val="20"/>
          <w:szCs w:val="20"/>
        </w:rPr>
        <w:t xml:space="preserve"> en tillen.</w:t>
      </w:r>
    </w:p>
    <w:p w14:paraId="73A8D984" w14:textId="6720DDFF" w:rsidR="00A83476" w:rsidRDefault="00D85EE1" w:rsidP="00A8347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rPr>
          <w:sz w:val="20"/>
          <w:szCs w:val="20"/>
        </w:rPr>
      </w:pPr>
      <w:r>
        <w:rPr>
          <w:sz w:val="20"/>
          <w:szCs w:val="20"/>
        </w:rPr>
        <w:t>202</w:t>
      </w:r>
      <w:r w:rsidR="006F3BFD">
        <w:rPr>
          <w:sz w:val="20"/>
          <w:szCs w:val="20"/>
        </w:rPr>
        <w:t xml:space="preserve">1 – </w:t>
      </w:r>
      <w:r w:rsidR="00C723E6">
        <w:rPr>
          <w:sz w:val="20"/>
          <w:szCs w:val="20"/>
        </w:rPr>
        <w:t>2023</w:t>
      </w:r>
    </w:p>
    <w:p w14:paraId="31FA8997" w14:textId="77777777" w:rsidR="00C723E6" w:rsidRDefault="006F3BFD" w:rsidP="00C723E6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Spectral – </w:t>
      </w:r>
      <w:r>
        <w:rPr>
          <w:sz w:val="20"/>
          <w:szCs w:val="20"/>
        </w:rPr>
        <w:t>Electronics devel</w:t>
      </w:r>
      <w:r w:rsidR="00161EA4">
        <w:rPr>
          <w:sz w:val="20"/>
          <w:szCs w:val="20"/>
        </w:rPr>
        <w:t>oper</w:t>
      </w:r>
    </w:p>
    <w:p w14:paraId="3F48859A" w14:textId="1DA73074" w:rsidR="006D00A7" w:rsidRDefault="006D00A7" w:rsidP="00C723E6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ind w:left="1440"/>
        <w:rPr>
          <w:sz w:val="20"/>
          <w:szCs w:val="20"/>
        </w:rPr>
      </w:pPr>
      <w:r w:rsidRPr="00C723E6">
        <w:rPr>
          <w:sz w:val="20"/>
          <w:szCs w:val="20"/>
        </w:rPr>
        <w:t>Spectral is een bedrijf bezig in de energie transitie.</w:t>
      </w:r>
      <w:r w:rsidR="0010483D" w:rsidRPr="00C723E6">
        <w:rPr>
          <w:sz w:val="20"/>
          <w:szCs w:val="20"/>
        </w:rPr>
        <w:t xml:space="preserve"> Het is aan mij de taak om Internet of things (Iot) </w:t>
      </w:r>
      <w:r w:rsidR="009F76AD" w:rsidRPr="00C723E6">
        <w:rPr>
          <w:sz w:val="20"/>
          <w:szCs w:val="20"/>
        </w:rPr>
        <w:t>apparaten te ontwikkelen en verder uitwerken. Hier kan</w:t>
      </w:r>
      <w:r w:rsidR="00045AE1" w:rsidRPr="00C723E6">
        <w:rPr>
          <w:sz w:val="20"/>
          <w:szCs w:val="20"/>
        </w:rPr>
        <w:t xml:space="preserve"> er gedacht worden aan een energie meter, datalogger en sensoren.</w:t>
      </w:r>
      <w:r w:rsidR="009F76AD" w:rsidRPr="00C723E6">
        <w:rPr>
          <w:sz w:val="20"/>
          <w:szCs w:val="20"/>
        </w:rPr>
        <w:t xml:space="preserve"> </w:t>
      </w:r>
    </w:p>
    <w:p w14:paraId="23A30823" w14:textId="77777777" w:rsidR="00C723E6" w:rsidRDefault="00C723E6" w:rsidP="00C723E6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ind w:left="1440"/>
        <w:rPr>
          <w:sz w:val="20"/>
          <w:szCs w:val="20"/>
        </w:rPr>
      </w:pPr>
    </w:p>
    <w:p w14:paraId="6BB04CFC" w14:textId="54EEA846" w:rsidR="00C723E6" w:rsidRDefault="00C723E6" w:rsidP="00C723E6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ind w:left="1440"/>
        <w:rPr>
          <w:sz w:val="20"/>
          <w:szCs w:val="20"/>
        </w:rPr>
      </w:pPr>
      <w:r>
        <w:rPr>
          <w:sz w:val="20"/>
          <w:szCs w:val="20"/>
        </w:rPr>
        <w:t>Ik was verantwoordelijk voor het onderhouden van een netwerk van dataloggers die data verzamelde van energie meters. Ook schreef ik updates voor de loggers.</w:t>
      </w:r>
    </w:p>
    <w:p w14:paraId="26FBFCAA" w14:textId="77777777" w:rsidR="00C723E6" w:rsidRDefault="00C723E6" w:rsidP="00C723E6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ind w:left="1440"/>
        <w:rPr>
          <w:sz w:val="20"/>
          <w:szCs w:val="20"/>
        </w:rPr>
      </w:pPr>
    </w:p>
    <w:p w14:paraId="50A009C1" w14:textId="52F41179" w:rsidR="00C723E6" w:rsidRPr="00C723E6" w:rsidRDefault="00C723E6" w:rsidP="00C723E6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Het ontwerpen en bouwen van Pcb’s voor een energie meter. </w:t>
      </w:r>
      <w:r w:rsidR="00D00112">
        <w:rPr>
          <w:sz w:val="20"/>
          <w:szCs w:val="20"/>
        </w:rPr>
        <w:t>Uitgebreide</w:t>
      </w:r>
      <w:r>
        <w:rPr>
          <w:sz w:val="20"/>
          <w:szCs w:val="20"/>
        </w:rPr>
        <w:t xml:space="preserve"> testen en ontwikkelen van software voor de energie meter.</w:t>
      </w:r>
    </w:p>
    <w:p w14:paraId="51CB4BAF" w14:textId="77777777" w:rsidR="00C723E6" w:rsidRDefault="00C723E6" w:rsidP="006D00A7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ind w:left="1440"/>
        <w:rPr>
          <w:sz w:val="20"/>
          <w:szCs w:val="20"/>
        </w:rPr>
      </w:pPr>
    </w:p>
    <w:p w14:paraId="13B6DF6D" w14:textId="2FE856E1" w:rsidR="00D00112" w:rsidRDefault="00D00112" w:rsidP="006D00A7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ind w:left="1440"/>
        <w:rPr>
          <w:sz w:val="20"/>
          <w:szCs w:val="20"/>
        </w:rPr>
      </w:pPr>
      <w:r>
        <w:rPr>
          <w:sz w:val="20"/>
          <w:szCs w:val="20"/>
        </w:rPr>
        <w:t>Ontwikkelen van prototypes van sensoren.</w:t>
      </w:r>
    </w:p>
    <w:p w14:paraId="32809248" w14:textId="0941A415" w:rsidR="00C723E6" w:rsidRDefault="00C723E6" w:rsidP="00C723E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rPr>
          <w:sz w:val="20"/>
          <w:szCs w:val="20"/>
        </w:rPr>
      </w:pPr>
      <w:r>
        <w:rPr>
          <w:sz w:val="20"/>
          <w:szCs w:val="20"/>
        </w:rPr>
        <w:t>2023 – heden</w:t>
      </w:r>
    </w:p>
    <w:p w14:paraId="7B49933E" w14:textId="00623449" w:rsidR="00C723E6" w:rsidRDefault="00C723E6" w:rsidP="00C723E6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PCH – </w:t>
      </w:r>
      <w:r>
        <w:rPr>
          <w:sz w:val="20"/>
          <w:szCs w:val="20"/>
        </w:rPr>
        <w:t>Parkeerbeheer</w:t>
      </w:r>
    </w:p>
    <w:p w14:paraId="082D1A6B" w14:textId="3A451108" w:rsidR="00C723E6" w:rsidRPr="00C723E6" w:rsidRDefault="00C723E6" w:rsidP="00C723E6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ind w:left="1440"/>
        <w:rPr>
          <w:sz w:val="20"/>
          <w:szCs w:val="20"/>
        </w:rPr>
      </w:pPr>
      <w:r>
        <w:rPr>
          <w:sz w:val="20"/>
          <w:szCs w:val="20"/>
        </w:rPr>
        <w:t>Ik ben verantwoordelijk voor de parkeergarages op Schiphol. Ik zorg ervoor dat alles zich in een nette staat bevindt en ik manage capaciteit en flow.</w:t>
      </w:r>
    </w:p>
    <w:p w14:paraId="6C633972" w14:textId="72718C39" w:rsidR="006D00A7" w:rsidRPr="006D00A7" w:rsidRDefault="006D00A7" w:rsidP="006D00A7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2130"/>
        </w:tabs>
        <w:ind w:left="1440"/>
        <w:rPr>
          <w:sz w:val="20"/>
          <w:szCs w:val="20"/>
        </w:rPr>
      </w:pPr>
    </w:p>
    <w:p w14:paraId="0000000D" w14:textId="77777777" w:rsidR="00043A00" w:rsidRDefault="0052283E">
      <w:pPr>
        <w:pBdr>
          <w:top w:val="nil"/>
          <w:left w:val="nil"/>
          <w:bottom w:val="single" w:sz="4" w:space="1" w:color="C0C0C0"/>
          <w:right w:val="nil"/>
          <w:between w:val="nil"/>
        </w:pBdr>
        <w:spacing w:before="160" w:after="0"/>
        <w:ind w:left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Opleidingen</w:t>
      </w:r>
    </w:p>
    <w:p w14:paraId="0000000E" w14:textId="16AE7B59" w:rsidR="00043A00" w:rsidRDefault="005228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0"/>
          <w:szCs w:val="20"/>
        </w:rPr>
        <w:t xml:space="preserve">2014 - </w:t>
      </w:r>
      <w:r w:rsidR="00063653">
        <w:rPr>
          <w:color w:val="000000"/>
          <w:sz w:val="20"/>
          <w:szCs w:val="20"/>
        </w:rPr>
        <w:t>2019</w:t>
      </w:r>
    </w:p>
    <w:p w14:paraId="4BD4E0A4" w14:textId="75D04EC3" w:rsidR="00063653" w:rsidRPr="00063653" w:rsidRDefault="0052283E" w:rsidP="000636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 w:val="20"/>
          <w:szCs w:val="20"/>
        </w:rPr>
        <w:t>Havo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 xml:space="preserve">Veenlanden </w:t>
      </w:r>
      <w:r w:rsidR="00C723E6">
        <w:rPr>
          <w:i/>
          <w:color w:val="000000"/>
          <w:sz w:val="20"/>
          <w:szCs w:val="20"/>
        </w:rPr>
        <w:t>College,</w:t>
      </w:r>
      <w:r>
        <w:rPr>
          <w:i/>
          <w:color w:val="000000"/>
          <w:sz w:val="20"/>
          <w:szCs w:val="20"/>
        </w:rPr>
        <w:tab/>
        <w:t xml:space="preserve"> Mijdrecht</w:t>
      </w:r>
    </w:p>
    <w:p w14:paraId="5B491802" w14:textId="68724B83" w:rsidR="00063653" w:rsidRPr="00063653" w:rsidRDefault="00063653" w:rsidP="0006365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0"/>
        </w:rPr>
      </w:pPr>
      <w:r w:rsidRPr="00063653">
        <w:rPr>
          <w:sz w:val="20"/>
        </w:rPr>
        <w:t xml:space="preserve">2019 </w:t>
      </w:r>
      <w:r>
        <w:rPr>
          <w:sz w:val="20"/>
        </w:rPr>
        <w:t>–</w:t>
      </w:r>
      <w:r w:rsidRPr="00063653">
        <w:rPr>
          <w:sz w:val="20"/>
        </w:rPr>
        <w:t xml:space="preserve"> heden</w:t>
      </w:r>
    </w:p>
    <w:p w14:paraId="00000010" w14:textId="7348D53E" w:rsidR="00043A00" w:rsidRDefault="000636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HBO, </w:t>
      </w:r>
      <w:r w:rsidR="00C723E6">
        <w:rPr>
          <w:color w:val="000000"/>
          <w:sz w:val="20"/>
          <w:szCs w:val="20"/>
        </w:rPr>
        <w:t>Elektrotechniek</w:t>
      </w:r>
      <w:r>
        <w:rPr>
          <w:color w:val="000000"/>
          <w:sz w:val="20"/>
          <w:szCs w:val="20"/>
        </w:rPr>
        <w:tab/>
      </w:r>
      <w:r w:rsidRPr="00063653">
        <w:rPr>
          <w:i/>
          <w:color w:val="000000"/>
          <w:sz w:val="20"/>
          <w:szCs w:val="20"/>
        </w:rPr>
        <w:t>Hogeschool Utrecht,</w:t>
      </w:r>
      <w:r>
        <w:rPr>
          <w:i/>
          <w:color w:val="000000"/>
          <w:sz w:val="20"/>
          <w:szCs w:val="20"/>
        </w:rPr>
        <w:tab/>
      </w:r>
      <w:r w:rsidRPr="00063653">
        <w:rPr>
          <w:i/>
          <w:color w:val="000000"/>
          <w:sz w:val="20"/>
          <w:szCs w:val="20"/>
        </w:rPr>
        <w:t>Utrecht</w:t>
      </w:r>
    </w:p>
    <w:p w14:paraId="281C9DA6" w14:textId="3A8628D2" w:rsidR="002F4541" w:rsidRPr="00063653" w:rsidRDefault="002F4541" w:rsidP="002F4541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0"/>
        </w:rPr>
      </w:pPr>
      <w:r w:rsidRPr="00063653">
        <w:rPr>
          <w:sz w:val="20"/>
        </w:rPr>
        <w:t>20</w:t>
      </w:r>
      <w:r>
        <w:rPr>
          <w:sz w:val="20"/>
        </w:rPr>
        <w:t>23</w:t>
      </w:r>
      <w:r w:rsidRPr="00063653">
        <w:rPr>
          <w:sz w:val="20"/>
        </w:rPr>
        <w:t xml:space="preserve"> </w:t>
      </w:r>
      <w:r>
        <w:rPr>
          <w:sz w:val="20"/>
        </w:rPr>
        <w:t>–</w:t>
      </w:r>
      <w:r w:rsidRPr="00063653">
        <w:rPr>
          <w:sz w:val="20"/>
        </w:rPr>
        <w:t xml:space="preserve"> </w:t>
      </w:r>
      <w:r>
        <w:rPr>
          <w:sz w:val="20"/>
        </w:rPr>
        <w:t>2024</w:t>
      </w:r>
    </w:p>
    <w:p w14:paraId="6CD8AE50" w14:textId="29C8FEB4" w:rsidR="002F4541" w:rsidRPr="002F4541" w:rsidRDefault="002F4541" w:rsidP="002F45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  <w:lang w:val="en-US"/>
        </w:rPr>
      </w:pPr>
      <w:r w:rsidRPr="002F4541">
        <w:rPr>
          <w:color w:val="000000"/>
          <w:sz w:val="20"/>
          <w:szCs w:val="20"/>
          <w:lang w:val="en-US"/>
        </w:rPr>
        <w:t>Minor, Game Development &amp; simulation</w:t>
      </w:r>
      <w:r>
        <w:rPr>
          <w:color w:val="000000"/>
          <w:sz w:val="20"/>
          <w:szCs w:val="20"/>
          <w:lang w:val="en-US"/>
        </w:rPr>
        <w:tab/>
      </w:r>
      <w:r w:rsidRPr="002F4541">
        <w:rPr>
          <w:color w:val="000000"/>
          <w:sz w:val="20"/>
          <w:szCs w:val="20"/>
          <w:lang w:val="en-US"/>
        </w:rPr>
        <w:t>Haagse hogeschool</w:t>
      </w:r>
      <w:r w:rsidRPr="002F4541">
        <w:rPr>
          <w:i/>
          <w:color w:val="000000"/>
          <w:sz w:val="20"/>
          <w:szCs w:val="20"/>
          <w:lang w:val="en-US"/>
        </w:rPr>
        <w:t>,</w:t>
      </w:r>
      <w:r w:rsidRPr="002F4541">
        <w:rPr>
          <w:i/>
          <w:color w:val="000000"/>
          <w:sz w:val="20"/>
          <w:szCs w:val="20"/>
          <w:lang w:val="en-US"/>
        </w:rPr>
        <w:tab/>
        <w:t>Z</w:t>
      </w:r>
      <w:r>
        <w:rPr>
          <w:i/>
          <w:color w:val="000000"/>
          <w:sz w:val="20"/>
          <w:szCs w:val="20"/>
          <w:lang w:val="en-US"/>
        </w:rPr>
        <w:t>oetermeer</w:t>
      </w:r>
    </w:p>
    <w:p w14:paraId="2926A642" w14:textId="77777777" w:rsidR="00D00112" w:rsidRPr="002F4541" w:rsidRDefault="00D00112">
      <w:pPr>
        <w:rPr>
          <w:color w:val="000000"/>
          <w:sz w:val="20"/>
          <w:szCs w:val="20"/>
          <w:lang w:val="en-US"/>
        </w:rPr>
      </w:pPr>
      <w:r w:rsidRPr="002F4541">
        <w:rPr>
          <w:color w:val="000000"/>
          <w:sz w:val="20"/>
          <w:szCs w:val="20"/>
          <w:lang w:val="en-US"/>
        </w:rPr>
        <w:br w:type="page"/>
      </w:r>
    </w:p>
    <w:p w14:paraId="17455BAA" w14:textId="1DAA4BB2" w:rsidR="00D00112" w:rsidRDefault="00D00112" w:rsidP="00D00112">
      <w:pPr>
        <w:pBdr>
          <w:top w:val="nil"/>
          <w:left w:val="nil"/>
          <w:bottom w:val="single" w:sz="4" w:space="1" w:color="C0C0C0"/>
          <w:right w:val="nil"/>
          <w:between w:val="nil"/>
        </w:pBdr>
        <w:spacing w:before="160" w:after="0"/>
        <w:ind w:left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Vaardigheden</w:t>
      </w:r>
    </w:p>
    <w:p w14:paraId="6E0321BA" w14:textId="3421937B" w:rsidR="00D00112" w:rsidRDefault="00D00112" w:rsidP="00D0011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Arduino</w:t>
      </w:r>
    </w:p>
    <w:p w14:paraId="7D2E8F13" w14:textId="5A3F128B" w:rsidR="00D00112" w:rsidRDefault="00D00112" w:rsidP="00D0011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STM</w:t>
      </w:r>
      <w:r w:rsidR="002F4541">
        <w:rPr>
          <w:sz w:val="20"/>
          <w:szCs w:val="20"/>
        </w:rPr>
        <w:t>32</w:t>
      </w:r>
    </w:p>
    <w:p w14:paraId="017EAC7B" w14:textId="54BFCFE5" w:rsidR="00D00112" w:rsidRDefault="00D00112" w:rsidP="00D0011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Microchip</w:t>
      </w:r>
    </w:p>
    <w:p w14:paraId="1726BABB" w14:textId="4E8E685A" w:rsidR="00D00112" w:rsidRDefault="00D00112" w:rsidP="00D0011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Language C</w:t>
      </w:r>
    </w:p>
    <w:p w14:paraId="4519BEED" w14:textId="4CDBA969" w:rsidR="00D00112" w:rsidRDefault="00D00112" w:rsidP="00D0011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Python</w:t>
      </w:r>
    </w:p>
    <w:p w14:paraId="4FD5315D" w14:textId="75858B7D" w:rsidR="00D00112" w:rsidRDefault="00D00112" w:rsidP="00D0011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Lora</w:t>
      </w:r>
    </w:p>
    <w:p w14:paraId="3AA7B03C" w14:textId="5F2C4DCA" w:rsidR="00D00112" w:rsidRDefault="00D00112" w:rsidP="00D0011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Sara modules (Modems)</w:t>
      </w:r>
    </w:p>
    <w:p w14:paraId="43BE6013" w14:textId="2D5A1E37" w:rsidR="00D00112" w:rsidRDefault="00D00112" w:rsidP="00D0011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Modbus</w:t>
      </w:r>
    </w:p>
    <w:p w14:paraId="145EAA0F" w14:textId="34EC0C64" w:rsidR="00D00112" w:rsidRDefault="00D00112" w:rsidP="00D0011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Serial</w:t>
      </w:r>
    </w:p>
    <w:p w14:paraId="5BC3B1B0" w14:textId="2AC12D20" w:rsidR="00D00112" w:rsidRDefault="00D00112" w:rsidP="00D0011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Kicad</w:t>
      </w:r>
    </w:p>
    <w:p w14:paraId="511076BB" w14:textId="06628648" w:rsidR="00D00112" w:rsidRDefault="00D00112" w:rsidP="00D0011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Unity</w:t>
      </w:r>
    </w:p>
    <w:p w14:paraId="2A22D06A" w14:textId="47A38333" w:rsidR="00D00112" w:rsidRDefault="00D00112" w:rsidP="00D0011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Language C#</w:t>
      </w:r>
    </w:p>
    <w:p w14:paraId="2DAD679A" w14:textId="5505C295" w:rsidR="00D00112" w:rsidRDefault="002F4541" w:rsidP="00D0011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Datacommunicatie</w:t>
      </w:r>
    </w:p>
    <w:p w14:paraId="72CD9F94" w14:textId="40DF2873" w:rsidR="002F4541" w:rsidRDefault="002F4541" w:rsidP="00D0011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4G</w:t>
      </w:r>
    </w:p>
    <w:p w14:paraId="74E89CD1" w14:textId="021AE92C" w:rsidR="002F4541" w:rsidRDefault="002F4541" w:rsidP="00D0011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Gateway</w:t>
      </w:r>
    </w:p>
    <w:p w14:paraId="04A25FC2" w14:textId="6A610893" w:rsidR="00D00112" w:rsidRDefault="002F4541" w:rsidP="0036012D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Ublox</w:t>
      </w:r>
    </w:p>
    <w:p w14:paraId="35398F6D" w14:textId="29E0FB6B" w:rsidR="003E6044" w:rsidRPr="0036012D" w:rsidRDefault="003E6044" w:rsidP="0036012D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MQTT</w:t>
      </w:r>
    </w:p>
    <w:p w14:paraId="7F668D71" w14:textId="77777777" w:rsidR="00D00112" w:rsidRDefault="00D00112" w:rsidP="00D00112">
      <w:pPr>
        <w:pBdr>
          <w:top w:val="nil"/>
          <w:left w:val="nil"/>
          <w:bottom w:val="single" w:sz="4" w:space="1" w:color="C0C0C0"/>
          <w:right w:val="nil"/>
          <w:between w:val="nil"/>
        </w:pBdr>
        <w:spacing w:before="160" w:after="0"/>
        <w:ind w:left="0"/>
        <w:rPr>
          <w:color w:val="000000"/>
          <w:sz w:val="20"/>
          <w:szCs w:val="20"/>
        </w:rPr>
      </w:pPr>
    </w:p>
    <w:p w14:paraId="1C4D2170" w14:textId="77777777" w:rsidR="00D00112" w:rsidRDefault="00D00112" w:rsidP="00D00112">
      <w:pPr>
        <w:pBdr>
          <w:top w:val="nil"/>
          <w:left w:val="nil"/>
          <w:bottom w:val="single" w:sz="4" w:space="1" w:color="C0C0C0"/>
          <w:right w:val="nil"/>
          <w:between w:val="nil"/>
        </w:pBdr>
        <w:spacing w:before="160" w:after="0"/>
        <w:ind w:left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Hobby's</w:t>
      </w:r>
    </w:p>
    <w:p w14:paraId="5608830E" w14:textId="77777777" w:rsidR="00D00112" w:rsidRDefault="00D00112" w:rsidP="00D0011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Computers</w:t>
      </w:r>
    </w:p>
    <w:p w14:paraId="1F9880DC" w14:textId="77777777" w:rsidR="00D00112" w:rsidRDefault="00D00112" w:rsidP="00D0011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Elektronica </w:t>
      </w:r>
    </w:p>
    <w:p w14:paraId="38944A6B" w14:textId="77777777" w:rsidR="00D00112" w:rsidRDefault="00D00112" w:rsidP="00D00112">
      <w:pPr>
        <w:ind w:left="0"/>
        <w:rPr>
          <w:sz w:val="20"/>
          <w:szCs w:val="20"/>
        </w:rPr>
      </w:pPr>
    </w:p>
    <w:p w14:paraId="2BF7C430" w14:textId="77777777" w:rsidR="00D00112" w:rsidRDefault="00D00112" w:rsidP="00D00112">
      <w:pPr>
        <w:ind w:left="0"/>
        <w:rPr>
          <w:sz w:val="20"/>
          <w:szCs w:val="20"/>
        </w:rPr>
      </w:pPr>
    </w:p>
    <w:p w14:paraId="0F13A325" w14:textId="77777777" w:rsidR="00D00112" w:rsidRPr="00C723E6" w:rsidRDefault="00D00112" w:rsidP="00C723E6">
      <w:pPr>
        <w:ind w:left="0"/>
        <w:rPr>
          <w:sz w:val="20"/>
          <w:szCs w:val="20"/>
        </w:rPr>
      </w:pPr>
    </w:p>
    <w:sectPr w:rsidR="00D00112" w:rsidRPr="00C723E6">
      <w:pgSz w:w="11909" w:h="16834"/>
      <w:pgMar w:top="1440" w:right="1703" w:bottom="734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4A0C"/>
    <w:multiLevelType w:val="hybridMultilevel"/>
    <w:tmpl w:val="F61C24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71EE3"/>
    <w:multiLevelType w:val="hybridMultilevel"/>
    <w:tmpl w:val="924E1EE0"/>
    <w:lvl w:ilvl="0" w:tplc="83668890">
      <w:start w:val="2019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F1376"/>
    <w:multiLevelType w:val="multilevel"/>
    <w:tmpl w:val="B95C9FF2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color w:val="999999"/>
        <w:sz w:val="16"/>
        <w:szCs w:val="16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7E1216B"/>
    <w:multiLevelType w:val="multilevel"/>
    <w:tmpl w:val="8C6457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22369993">
    <w:abstractNumId w:val="2"/>
  </w:num>
  <w:num w:numId="2" w16cid:durableId="480075283">
    <w:abstractNumId w:val="3"/>
  </w:num>
  <w:num w:numId="3" w16cid:durableId="851191148">
    <w:abstractNumId w:val="1"/>
  </w:num>
  <w:num w:numId="4" w16cid:durableId="1600137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A00"/>
    <w:rsid w:val="00034D52"/>
    <w:rsid w:val="00043A00"/>
    <w:rsid w:val="00045AE1"/>
    <w:rsid w:val="00063653"/>
    <w:rsid w:val="0010483D"/>
    <w:rsid w:val="00161EA4"/>
    <w:rsid w:val="001F07AF"/>
    <w:rsid w:val="002F4541"/>
    <w:rsid w:val="00331347"/>
    <w:rsid w:val="0036012D"/>
    <w:rsid w:val="003E6044"/>
    <w:rsid w:val="003F3DA5"/>
    <w:rsid w:val="0052283E"/>
    <w:rsid w:val="005563AD"/>
    <w:rsid w:val="00590B05"/>
    <w:rsid w:val="005C6951"/>
    <w:rsid w:val="006219A8"/>
    <w:rsid w:val="00690A6A"/>
    <w:rsid w:val="006C755D"/>
    <w:rsid w:val="006D00A7"/>
    <w:rsid w:val="006F3BFD"/>
    <w:rsid w:val="00884C46"/>
    <w:rsid w:val="009F76AD"/>
    <w:rsid w:val="00A83476"/>
    <w:rsid w:val="00AA20EC"/>
    <w:rsid w:val="00BF28DD"/>
    <w:rsid w:val="00C1137C"/>
    <w:rsid w:val="00C723E6"/>
    <w:rsid w:val="00D00112"/>
    <w:rsid w:val="00D85EE1"/>
    <w:rsid w:val="00E37CA7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637A0"/>
  <w15:docId w15:val="{5CE06AA7-DE3D-4CAF-A98D-4C626542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16"/>
        <w:szCs w:val="16"/>
        <w:lang w:val="nl-NL" w:eastAsia="nl-NL" w:bidi="ar-SA"/>
      </w:rPr>
    </w:rPrDefault>
    <w:pPrDefault>
      <w:pPr>
        <w:spacing w:before="60" w:after="60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636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7A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7A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01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1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01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mike-oudshoorn-0333101b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ke02.Oudshoor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Mike Oudshoorn (23142898)</cp:lastModifiedBy>
  <cp:revision>30</cp:revision>
  <dcterms:created xsi:type="dcterms:W3CDTF">2019-06-30T09:53:00Z</dcterms:created>
  <dcterms:modified xsi:type="dcterms:W3CDTF">2024-03-05T13:09:00Z</dcterms:modified>
</cp:coreProperties>
</file>